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6BA63" w14:textId="222B88DF" w:rsidR="000E2A61" w:rsidRDefault="000E2A61">
      <w:pPr>
        <w:jc w:val="center"/>
        <w:rPr>
          <w:sz w:val="2"/>
          <w:szCs w:val="2"/>
        </w:rPr>
      </w:pPr>
    </w:p>
    <w:p w14:paraId="41258481" w14:textId="52BFA839" w:rsidR="000E235A" w:rsidRPr="000E235A" w:rsidRDefault="000E235A" w:rsidP="000E235A">
      <w:pPr>
        <w:pStyle w:val="20"/>
        <w:tabs>
          <w:tab w:val="left" w:pos="5685"/>
        </w:tabs>
        <w:rPr>
          <w:b w:val="0"/>
          <w:bCs w:val="0"/>
        </w:rPr>
      </w:pPr>
      <w:r>
        <w:tab/>
      </w:r>
    </w:p>
    <w:p w14:paraId="77B955CF" w14:textId="59DCE597" w:rsidR="000E2A61" w:rsidRPr="00F50267" w:rsidRDefault="00672BD3" w:rsidP="00F50267">
      <w:pPr>
        <w:pStyle w:val="20"/>
        <w:jc w:val="both"/>
        <w:rPr>
          <w:sz w:val="28"/>
          <w:szCs w:val="28"/>
        </w:rPr>
      </w:pPr>
      <w:r w:rsidRPr="00F50267">
        <w:rPr>
          <w:sz w:val="28"/>
          <w:szCs w:val="28"/>
        </w:rPr>
        <w:t>В Беларуси введены дополнительные условия для досрочного использования семейного капитала</w:t>
      </w:r>
    </w:p>
    <w:p w14:paraId="1C1DCB21" w14:textId="66B19C30" w:rsidR="000E2A61" w:rsidRPr="00F50267" w:rsidRDefault="00672BD3" w:rsidP="00F5026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>Президент Беларуси Александр Лукашенко 23 февраля</w:t>
      </w:r>
      <w:r w:rsidR="00A0704A" w:rsidRPr="00F50267">
        <w:rPr>
          <w:rFonts w:ascii="Times New Roman" w:hAnsi="Times New Roman" w:cs="Times New Roman"/>
          <w:sz w:val="28"/>
          <w:szCs w:val="28"/>
        </w:rPr>
        <w:t xml:space="preserve"> 2024 г. </w:t>
      </w:r>
      <w:r w:rsidRPr="00F50267">
        <w:rPr>
          <w:rFonts w:ascii="Times New Roman" w:hAnsi="Times New Roman" w:cs="Times New Roman"/>
          <w:sz w:val="28"/>
          <w:szCs w:val="28"/>
        </w:rPr>
        <w:t xml:space="preserve"> подписал</w:t>
      </w:r>
      <w:r w:rsidR="00A0704A" w:rsidRPr="00F5026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50267">
        <w:rPr>
          <w:rFonts w:ascii="Times New Roman" w:hAnsi="Times New Roman" w:cs="Times New Roman"/>
          <w:sz w:val="28"/>
          <w:szCs w:val="28"/>
        </w:rPr>
        <w:t xml:space="preserve"> Указ № 69, которым совершенствуется порядок предоставления семейного капитала.</w:t>
      </w:r>
      <w:r w:rsidR="00A0704A" w:rsidRPr="00F50267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0E235A" w:rsidRPr="00F50267">
        <w:rPr>
          <w:rFonts w:ascii="Times New Roman" w:hAnsi="Times New Roman" w:cs="Times New Roman"/>
          <w:sz w:val="28"/>
          <w:szCs w:val="28"/>
        </w:rPr>
        <w:t xml:space="preserve">Указа № 69 вступают в силу </w:t>
      </w:r>
      <w:r w:rsidR="000E235A" w:rsidRPr="00F50267">
        <w:rPr>
          <w:rFonts w:ascii="Times New Roman" w:hAnsi="Times New Roman" w:cs="Times New Roman"/>
          <w:b/>
          <w:bCs/>
          <w:sz w:val="28"/>
          <w:szCs w:val="28"/>
        </w:rPr>
        <w:t>с 28 мая 2024 г</w:t>
      </w:r>
      <w:r w:rsidR="000E235A" w:rsidRPr="00F50267">
        <w:rPr>
          <w:rFonts w:ascii="Times New Roman" w:hAnsi="Times New Roman" w:cs="Times New Roman"/>
          <w:sz w:val="28"/>
          <w:szCs w:val="28"/>
        </w:rPr>
        <w:t>.</w:t>
      </w:r>
    </w:p>
    <w:p w14:paraId="3E067E3D" w14:textId="77777777" w:rsidR="000E2A61" w:rsidRPr="00F50267" w:rsidRDefault="00672BD3" w:rsidP="00F50267">
      <w:pPr>
        <w:pStyle w:val="1"/>
        <w:numPr>
          <w:ilvl w:val="0"/>
          <w:numId w:val="1"/>
        </w:numPr>
        <w:tabs>
          <w:tab w:val="left" w:pos="3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b/>
          <w:bCs/>
          <w:sz w:val="28"/>
          <w:szCs w:val="28"/>
        </w:rPr>
        <w:t>Указом повышена социальная ответственность родителей за обеспечение благополучия семьи и детей:</w:t>
      </w:r>
    </w:p>
    <w:p w14:paraId="1A25CE6B" w14:textId="77777777" w:rsidR="000E2A61" w:rsidRPr="00F50267" w:rsidRDefault="00672BD3" w:rsidP="00F50267">
      <w:pPr>
        <w:pStyle w:val="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 xml:space="preserve">право на назначение и досрочное использование семейного капитала </w:t>
      </w:r>
      <w:r w:rsidRPr="00F50267">
        <w:rPr>
          <w:rFonts w:ascii="Times New Roman" w:hAnsi="Times New Roman" w:cs="Times New Roman"/>
          <w:b/>
          <w:bCs/>
          <w:sz w:val="28"/>
          <w:szCs w:val="28"/>
        </w:rPr>
        <w:t xml:space="preserve">увязано с занятостью </w:t>
      </w:r>
      <w:r w:rsidRPr="00F50267">
        <w:rPr>
          <w:rFonts w:ascii="Times New Roman" w:hAnsi="Times New Roman" w:cs="Times New Roman"/>
          <w:sz w:val="28"/>
          <w:szCs w:val="28"/>
        </w:rPr>
        <w:t>трудоспособного отца (отчима) в полной семье, родителя в неполной семье:</w:t>
      </w:r>
    </w:p>
    <w:p w14:paraId="376C93B2" w14:textId="77777777" w:rsidR="000E2A61" w:rsidRPr="00F50267" w:rsidRDefault="00672BD3" w:rsidP="00F50267">
      <w:pPr>
        <w:pStyle w:val="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>при назначении семейного капитала рассматривается занятость на дату обращения и не менее 6 месяцев из последних 12 месяцев перед месяцем обращения;</w:t>
      </w:r>
    </w:p>
    <w:p w14:paraId="5B6AEFAD" w14:textId="77777777" w:rsidR="000E2A61" w:rsidRPr="00F50267" w:rsidRDefault="00672BD3" w:rsidP="00F50267">
      <w:pPr>
        <w:pStyle w:val="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>при досрочном распоряжении - занятость на дату обращения и не менее 12 месяцев из последних 24 месяцев перед месяцем обращения;</w:t>
      </w:r>
    </w:p>
    <w:p w14:paraId="30799BC9" w14:textId="77777777" w:rsidR="000E2A61" w:rsidRPr="00F50267" w:rsidRDefault="00672BD3" w:rsidP="00F5026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>семейный капитал не предоставляется, если дети признаны находящимися в социально опасном положении, отобраны из семьи.</w:t>
      </w:r>
    </w:p>
    <w:p w14:paraId="445A42FD" w14:textId="77777777" w:rsidR="000E2A61" w:rsidRPr="00F50267" w:rsidRDefault="00672BD3" w:rsidP="00F50267">
      <w:pPr>
        <w:pStyle w:val="1"/>
        <w:numPr>
          <w:ilvl w:val="0"/>
          <w:numId w:val="1"/>
        </w:numPr>
        <w:tabs>
          <w:tab w:val="left" w:pos="33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0267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новации по досрочному использованию средств семейного капитала: </w:t>
      </w:r>
      <w:r w:rsidRPr="00F50267">
        <w:rPr>
          <w:rFonts w:ascii="Times New Roman" w:hAnsi="Times New Roman" w:cs="Times New Roman"/>
          <w:b/>
          <w:bCs/>
          <w:sz w:val="28"/>
          <w:szCs w:val="28"/>
          <w:u w:val="single"/>
        </w:rPr>
        <w:t>на улучшение жилищных условий</w:t>
      </w:r>
    </w:p>
    <w:p w14:paraId="55C8BD00" w14:textId="77777777" w:rsidR="000E2A61" w:rsidRPr="00F50267" w:rsidRDefault="00672BD3" w:rsidP="00F5026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 xml:space="preserve">право досрочного использования семейного </w:t>
      </w:r>
      <w:proofErr w:type="gramStart"/>
      <w:r w:rsidRPr="00F50267">
        <w:rPr>
          <w:rFonts w:ascii="Times New Roman" w:hAnsi="Times New Roman" w:cs="Times New Roman"/>
          <w:sz w:val="28"/>
          <w:szCs w:val="28"/>
        </w:rPr>
        <w:t>капитала</w:t>
      </w:r>
      <w:proofErr w:type="gramEnd"/>
      <w:r w:rsidRPr="00F50267">
        <w:rPr>
          <w:rFonts w:ascii="Times New Roman" w:hAnsi="Times New Roman" w:cs="Times New Roman"/>
          <w:sz w:val="28"/>
          <w:szCs w:val="28"/>
        </w:rPr>
        <w:t xml:space="preserve"> возможно реализовать при условии, если у семьи отсутствует в собственности жилье, в котором на одного человека приходится 15 кв. метров и более (в г. Минск - 10 кв. метров и более);</w:t>
      </w:r>
    </w:p>
    <w:p w14:paraId="110781B8" w14:textId="77777777" w:rsidR="000E2A61" w:rsidRPr="00F50267" w:rsidRDefault="00672BD3" w:rsidP="00F5026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 xml:space="preserve">установлен запрет на отчуждение приобретенных с использованием средств семейного капитала жилых помещений в течение 5 лет с даты регистрации права собственности на жилое помещение, право </w:t>
      </w:r>
      <w:proofErr w:type="gramStart"/>
      <w:r w:rsidRPr="00F50267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F50267">
        <w:rPr>
          <w:rFonts w:ascii="Times New Roman" w:hAnsi="Times New Roman" w:cs="Times New Roman"/>
          <w:sz w:val="28"/>
          <w:szCs w:val="28"/>
        </w:rPr>
        <w:t xml:space="preserve"> на которое зарегистрировано с 2020 года;</w:t>
      </w:r>
    </w:p>
    <w:p w14:paraId="680825B7" w14:textId="77777777" w:rsidR="000E2A61" w:rsidRPr="00F50267" w:rsidRDefault="00672BD3" w:rsidP="00F50267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0267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получение медицинских услуг</w:t>
      </w:r>
    </w:p>
    <w:p w14:paraId="1B9BCE53" w14:textId="77777777" w:rsidR="000E2A61" w:rsidRPr="00F50267" w:rsidRDefault="00672BD3" w:rsidP="00F5026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>досрочное использование семейного капитала на получение медицинских услуг возможно только в государственных организациях здравоохранения;</w:t>
      </w:r>
    </w:p>
    <w:p w14:paraId="43470EC2" w14:textId="77777777" w:rsidR="000E2A61" w:rsidRPr="00F50267" w:rsidRDefault="00672BD3" w:rsidP="00F5026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>установлен порядок использования средств семейного капитала на стоматологические услуги - по частям, в размере, не превышающем 50% от суммы договора на оказание услуг с окончательным расчетом после завершения получения этих услуг;</w:t>
      </w:r>
    </w:p>
    <w:p w14:paraId="180E02B1" w14:textId="77777777" w:rsidR="000E2A61" w:rsidRPr="00F50267" w:rsidRDefault="00672BD3" w:rsidP="00F5026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получение образования</w:t>
      </w:r>
    </w:p>
    <w:p w14:paraId="6C8A0E73" w14:textId="77777777" w:rsidR="000E2A61" w:rsidRPr="00F50267" w:rsidRDefault="00672BD3" w:rsidP="00F5026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 xml:space="preserve">средства семейного капитала используются частями ежегодно в размере, не превышающем стоимость обучения за текущий и (или) предыдущий учебные </w:t>
      </w:r>
      <w:r w:rsidRPr="00F50267">
        <w:rPr>
          <w:rFonts w:ascii="Times New Roman" w:hAnsi="Times New Roman" w:cs="Times New Roman"/>
          <w:sz w:val="28"/>
          <w:szCs w:val="28"/>
        </w:rPr>
        <w:lastRenderedPageBreak/>
        <w:t>годы.</w:t>
      </w:r>
    </w:p>
    <w:p w14:paraId="07593CEE" w14:textId="556CA4CE" w:rsidR="000E2A61" w:rsidRPr="00F50267" w:rsidRDefault="00672BD3" w:rsidP="00F50267">
      <w:pPr>
        <w:pStyle w:val="1"/>
        <w:numPr>
          <w:ilvl w:val="0"/>
          <w:numId w:val="1"/>
        </w:numPr>
        <w:tabs>
          <w:tab w:val="left" w:pos="3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 xml:space="preserve">Указом </w:t>
      </w:r>
      <w:r w:rsidRPr="00F50267">
        <w:rPr>
          <w:rFonts w:ascii="Times New Roman" w:hAnsi="Times New Roman" w:cs="Times New Roman"/>
          <w:b/>
          <w:bCs/>
          <w:sz w:val="28"/>
          <w:szCs w:val="28"/>
        </w:rPr>
        <w:t xml:space="preserve">урегулирован </w:t>
      </w:r>
      <w:r w:rsidRPr="00F5026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50267">
        <w:rPr>
          <w:rFonts w:ascii="Times New Roman" w:hAnsi="Times New Roman" w:cs="Times New Roman"/>
          <w:b/>
          <w:bCs/>
          <w:sz w:val="28"/>
          <w:szCs w:val="28"/>
        </w:rPr>
        <w:t xml:space="preserve">возврата в республиканский бюджет </w:t>
      </w:r>
      <w:r w:rsidRPr="00F50267">
        <w:rPr>
          <w:rFonts w:ascii="Times New Roman" w:hAnsi="Times New Roman" w:cs="Times New Roman"/>
          <w:sz w:val="28"/>
          <w:szCs w:val="28"/>
        </w:rPr>
        <w:t>необоснованно использованных сре</w:t>
      </w:r>
      <w:proofErr w:type="gramStart"/>
      <w:r w:rsidRPr="00F50267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F50267">
        <w:rPr>
          <w:rFonts w:ascii="Times New Roman" w:hAnsi="Times New Roman" w:cs="Times New Roman"/>
          <w:b/>
          <w:bCs/>
          <w:sz w:val="28"/>
          <w:szCs w:val="28"/>
        </w:rPr>
        <w:t>в сл</w:t>
      </w:r>
      <w:proofErr w:type="gramEnd"/>
      <w:r w:rsidRPr="00F50267">
        <w:rPr>
          <w:rFonts w:ascii="Times New Roman" w:hAnsi="Times New Roman" w:cs="Times New Roman"/>
          <w:b/>
          <w:bCs/>
          <w:sz w:val="28"/>
          <w:szCs w:val="28"/>
        </w:rPr>
        <w:t xml:space="preserve">учае нарушения гражданами </w:t>
      </w:r>
      <w:r w:rsidRPr="00F50267">
        <w:rPr>
          <w:rFonts w:ascii="Times New Roman" w:hAnsi="Times New Roman" w:cs="Times New Roman"/>
          <w:sz w:val="28"/>
          <w:szCs w:val="28"/>
        </w:rPr>
        <w:t>требований законодательства о семейном капитале.</w:t>
      </w:r>
    </w:p>
    <w:p w14:paraId="43FB445C" w14:textId="039F809C" w:rsidR="00FD2D11" w:rsidRPr="00F50267" w:rsidRDefault="00FD2D11" w:rsidP="00F50267">
      <w:pPr>
        <w:pStyle w:val="1"/>
        <w:tabs>
          <w:tab w:val="left" w:pos="3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>В случае необоснованного использования средств семейного капитала (на цели, не предусмотренные законодательством о семейном капитале, а также вследствие представления документов с заведомо недостоверными сведениями</w:t>
      </w:r>
      <w:r w:rsidR="00B7448A" w:rsidRPr="00F50267">
        <w:rPr>
          <w:rFonts w:ascii="Times New Roman" w:hAnsi="Times New Roman" w:cs="Times New Roman"/>
          <w:sz w:val="28"/>
          <w:szCs w:val="28"/>
        </w:rPr>
        <w:t>, непредставления сведений и (или) документов о наступлении</w:t>
      </w:r>
      <w:r w:rsidR="005021DA" w:rsidRPr="00F50267">
        <w:rPr>
          <w:rFonts w:ascii="Times New Roman" w:hAnsi="Times New Roman" w:cs="Times New Roman"/>
          <w:sz w:val="28"/>
          <w:szCs w:val="28"/>
        </w:rPr>
        <w:t xml:space="preserve"> </w:t>
      </w:r>
      <w:r w:rsidR="00B7448A" w:rsidRPr="00F50267">
        <w:rPr>
          <w:rFonts w:ascii="Times New Roman" w:hAnsi="Times New Roman" w:cs="Times New Roman"/>
          <w:sz w:val="28"/>
          <w:szCs w:val="28"/>
        </w:rPr>
        <w:t>обстоятельств, влияющих на распоряжение средствами семейного капитала, в иных случаях) они подлежат возврату виновными лицами. В случае отказа от добровольного возврата  необоснованно использованных средств семейного капитала они взыскиваются в судебном порядке с виновных лиц.</w:t>
      </w:r>
    </w:p>
    <w:p w14:paraId="2AAA2DF6" w14:textId="2DB327F0" w:rsidR="00B7448A" w:rsidRPr="00F50267" w:rsidRDefault="00B7448A" w:rsidP="00F50267">
      <w:pPr>
        <w:pStyle w:val="1"/>
        <w:tabs>
          <w:tab w:val="left" w:pos="3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 xml:space="preserve">Необоснованно использованные средства семейного капитала возвращаются </w:t>
      </w:r>
      <w:r w:rsidR="005021DA" w:rsidRPr="00F50267">
        <w:rPr>
          <w:rFonts w:ascii="Times New Roman" w:hAnsi="Times New Roman" w:cs="Times New Roman"/>
          <w:sz w:val="28"/>
          <w:szCs w:val="28"/>
        </w:rPr>
        <w:t xml:space="preserve">в банковские </w:t>
      </w:r>
      <w:r w:rsidRPr="00F50267">
        <w:rPr>
          <w:rFonts w:ascii="Times New Roman" w:hAnsi="Times New Roman" w:cs="Times New Roman"/>
          <w:sz w:val="28"/>
          <w:szCs w:val="28"/>
        </w:rPr>
        <w:t>вклады (депозиты) «Семейный капитал»</w:t>
      </w:r>
      <w:r w:rsidR="005021DA" w:rsidRPr="00F50267">
        <w:rPr>
          <w:rFonts w:ascii="Times New Roman" w:hAnsi="Times New Roman" w:cs="Times New Roman"/>
          <w:sz w:val="28"/>
          <w:szCs w:val="28"/>
        </w:rPr>
        <w:t xml:space="preserve"> физических ли</w:t>
      </w:r>
      <w:r w:rsidR="000E235A" w:rsidRPr="00F50267">
        <w:rPr>
          <w:rFonts w:ascii="Times New Roman" w:hAnsi="Times New Roman" w:cs="Times New Roman"/>
          <w:sz w:val="28"/>
          <w:szCs w:val="28"/>
        </w:rPr>
        <w:t>ц</w:t>
      </w:r>
      <w:r w:rsidRPr="00F50267">
        <w:rPr>
          <w:rFonts w:ascii="Times New Roman" w:hAnsi="Times New Roman" w:cs="Times New Roman"/>
          <w:sz w:val="28"/>
          <w:szCs w:val="28"/>
        </w:rPr>
        <w:t>, за исключением следующих случаев, при установлении которых эти средства перечисляются в республиканский бюджет:</w:t>
      </w:r>
    </w:p>
    <w:p w14:paraId="472BFC61" w14:textId="435F76E5" w:rsidR="00B7448A" w:rsidRPr="00F50267" w:rsidRDefault="00B7448A" w:rsidP="00F50267">
      <w:pPr>
        <w:pStyle w:val="1"/>
        <w:tabs>
          <w:tab w:val="left" w:pos="3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267">
        <w:rPr>
          <w:rFonts w:ascii="Times New Roman" w:hAnsi="Times New Roman" w:cs="Times New Roman"/>
          <w:sz w:val="28"/>
          <w:szCs w:val="28"/>
        </w:rPr>
        <w:t>если виновны граждане, которым предоставлено право на распоряжение средствами семейного капитала (в том числе досрочное), или член (члены) семьи, в отношении которого (</w:t>
      </w:r>
      <w:proofErr w:type="gramStart"/>
      <w:r w:rsidRPr="00F50267">
        <w:rPr>
          <w:rFonts w:ascii="Times New Roman" w:hAnsi="Times New Roman" w:cs="Times New Roman"/>
          <w:sz w:val="28"/>
          <w:szCs w:val="28"/>
        </w:rPr>
        <w:t>которых)</w:t>
      </w:r>
      <w:r w:rsidR="00672BD3" w:rsidRPr="00F502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72BD3" w:rsidRPr="00F50267">
        <w:rPr>
          <w:rFonts w:ascii="Times New Roman" w:hAnsi="Times New Roman" w:cs="Times New Roman"/>
          <w:sz w:val="28"/>
          <w:szCs w:val="28"/>
        </w:rPr>
        <w:t>они перечислены;</w:t>
      </w:r>
    </w:p>
    <w:p w14:paraId="40610F2D" w14:textId="02024D29" w:rsidR="00672BD3" w:rsidRPr="00F50267" w:rsidRDefault="00672BD3" w:rsidP="00F50267">
      <w:pPr>
        <w:pStyle w:val="1"/>
        <w:tabs>
          <w:tab w:val="left" w:pos="33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267">
        <w:rPr>
          <w:rFonts w:ascii="Times New Roman" w:hAnsi="Times New Roman" w:cs="Times New Roman"/>
          <w:sz w:val="28"/>
          <w:szCs w:val="28"/>
        </w:rPr>
        <w:t>если виновны другие физические, юридические лица, индивидуальные предприниматели, но член (члены) семьи, в отношении которого (которых) перечислены средства семейного капитала, ими воспользовался (воспользовались).</w:t>
      </w:r>
      <w:bookmarkStart w:id="0" w:name="_GoBack"/>
      <w:bookmarkEnd w:id="0"/>
      <w:proofErr w:type="gramEnd"/>
    </w:p>
    <w:sectPr w:rsidR="00672BD3" w:rsidRPr="00F50267">
      <w:pgSz w:w="11900" w:h="16840"/>
      <w:pgMar w:top="475" w:right="615" w:bottom="454" w:left="1828" w:header="47" w:footer="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F5480" w14:textId="77777777" w:rsidR="00950E61" w:rsidRDefault="00950E61">
      <w:r>
        <w:separator/>
      </w:r>
    </w:p>
  </w:endnote>
  <w:endnote w:type="continuationSeparator" w:id="0">
    <w:p w14:paraId="1BC2106D" w14:textId="77777777" w:rsidR="00950E61" w:rsidRDefault="0095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EEBDF" w14:textId="77777777" w:rsidR="00950E61" w:rsidRDefault="00950E61"/>
  </w:footnote>
  <w:footnote w:type="continuationSeparator" w:id="0">
    <w:p w14:paraId="01C025E7" w14:textId="77777777" w:rsidR="00950E61" w:rsidRDefault="00950E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B595C"/>
    <w:multiLevelType w:val="multilevel"/>
    <w:tmpl w:val="C6DEA9BA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61"/>
    <w:rsid w:val="00035713"/>
    <w:rsid w:val="000E235A"/>
    <w:rsid w:val="000E2A61"/>
    <w:rsid w:val="00196CC7"/>
    <w:rsid w:val="001F12C2"/>
    <w:rsid w:val="005021DA"/>
    <w:rsid w:val="00672BD3"/>
    <w:rsid w:val="00950E61"/>
    <w:rsid w:val="00A0704A"/>
    <w:rsid w:val="00B7448A"/>
    <w:rsid w:val="00E66EAC"/>
    <w:rsid w:val="00F50267"/>
    <w:rsid w:val="00FD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E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60" w:line="257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60" w:line="257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2024-04-08T13:10:00Z</dcterms:created>
  <dcterms:modified xsi:type="dcterms:W3CDTF">2024-04-26T12:33:00Z</dcterms:modified>
</cp:coreProperties>
</file>